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AF836" w14:textId="2C3D3CB1" w:rsidR="00DF4C09" w:rsidRPr="00024A7C" w:rsidRDefault="00DF4C09" w:rsidP="009A4DA0">
      <w:pPr>
        <w:rPr>
          <w:rFonts w:ascii="Montserrat" w:hAnsi="Montserrat"/>
          <w:color w:val="003399"/>
          <w:sz w:val="20"/>
          <w:szCs w:val="20"/>
          <w:lang w:val="en-GB"/>
        </w:rPr>
      </w:pPr>
      <w:r w:rsidRPr="00024A7C">
        <w:rPr>
          <w:rFonts w:ascii="Montserrat" w:hAnsi="Montserrat"/>
          <w:color w:val="003399"/>
          <w:sz w:val="20"/>
          <w:szCs w:val="20"/>
          <w:lang w:val="en-GB"/>
        </w:rPr>
        <w:t xml:space="preserve">Before using the logo and any material provided, </w:t>
      </w:r>
      <w:r w:rsidRPr="00024A7C">
        <w:rPr>
          <w:rFonts w:ascii="Montserrat" w:hAnsi="Montserrat"/>
          <w:b/>
          <w:bCs/>
          <w:color w:val="003399"/>
          <w:sz w:val="20"/>
          <w:szCs w:val="20"/>
          <w:lang w:val="en-GB"/>
        </w:rPr>
        <w:t xml:space="preserve">please read the </w:t>
      </w:r>
      <w:hyperlink r:id="rId10" w:history="1">
        <w:r w:rsidRPr="00420FF1">
          <w:rPr>
            <w:rStyle w:val="Lienhypertexte"/>
            <w:rFonts w:ascii="Montserrat" w:hAnsi="Montserrat"/>
            <w:b/>
            <w:bCs/>
            <w:sz w:val="20"/>
            <w:szCs w:val="20"/>
            <w:lang w:val="en-GB"/>
          </w:rPr>
          <w:t>brand book</w:t>
        </w:r>
      </w:hyperlink>
      <w:r w:rsidRPr="00024A7C">
        <w:rPr>
          <w:rFonts w:ascii="Montserrat" w:hAnsi="Montserrat"/>
          <w:color w:val="003399"/>
          <w:sz w:val="20"/>
          <w:szCs w:val="20"/>
          <w:lang w:val="en-GB"/>
        </w:rPr>
        <w:t xml:space="preserve"> very carefully as some strict rules apply for using the Programme logo. </w:t>
      </w:r>
      <w:r w:rsidR="00024A7C">
        <w:rPr>
          <w:rFonts w:ascii="Montserrat" w:hAnsi="Montserrat"/>
          <w:color w:val="003399"/>
          <w:sz w:val="20"/>
          <w:szCs w:val="20"/>
          <w:lang w:val="en-GB"/>
        </w:rPr>
        <w:br/>
      </w:r>
      <w:r w:rsidRPr="00024A7C">
        <w:rPr>
          <w:rFonts w:ascii="Montserrat" w:hAnsi="Montserrat"/>
          <w:i/>
          <w:iCs/>
          <w:color w:val="003399"/>
          <w:sz w:val="20"/>
          <w:szCs w:val="20"/>
          <w:lang w:val="en-GB"/>
        </w:rPr>
        <w:t xml:space="preserve">Please note that those rules are either mandatory as directly coming from the CPR or strong recommendations from the European Commission.   </w:t>
      </w:r>
    </w:p>
    <w:p w14:paraId="468038C3" w14:textId="77777777" w:rsidR="00BC22B9" w:rsidRPr="00024A7C" w:rsidRDefault="00BC22B9" w:rsidP="009A4DA0">
      <w:pPr>
        <w:pStyle w:val="Paragraphedeliste"/>
        <w:rPr>
          <w:rFonts w:ascii="Montserrat" w:hAnsi="Montserrat"/>
          <w:color w:val="003399"/>
          <w:sz w:val="20"/>
          <w:szCs w:val="20"/>
          <w:lang w:val="en-GB"/>
        </w:rPr>
      </w:pPr>
    </w:p>
    <w:p w14:paraId="4FB7CB99" w14:textId="4847E857" w:rsidR="00B827F6" w:rsidRPr="00024A7C" w:rsidRDefault="00B827F6" w:rsidP="009A4DA0">
      <w:pPr>
        <w:rPr>
          <w:rFonts w:ascii="Montserrat SemiBold" w:hAnsi="Montserrat SemiBold"/>
          <w:color w:val="003399"/>
          <w:sz w:val="24"/>
          <w:szCs w:val="24"/>
          <w:lang w:val="en-GB"/>
        </w:rPr>
      </w:pPr>
      <w:r w:rsidRPr="00024A7C">
        <w:rPr>
          <w:rFonts w:ascii="Montserrat SemiBold" w:hAnsi="Montserrat SemiBold"/>
          <w:color w:val="003399"/>
          <w:sz w:val="24"/>
          <w:szCs w:val="24"/>
          <w:lang w:val="en-GB"/>
        </w:rPr>
        <w:t xml:space="preserve">Programme logo: which </w:t>
      </w:r>
      <w:r w:rsidR="00BC22B9" w:rsidRPr="00024A7C">
        <w:rPr>
          <w:rFonts w:ascii="Montserrat SemiBold" w:hAnsi="Montserrat SemiBold"/>
          <w:color w:val="003399"/>
          <w:sz w:val="24"/>
          <w:szCs w:val="24"/>
          <w:lang w:val="en-GB"/>
        </w:rPr>
        <w:t>file</w:t>
      </w:r>
      <w:r w:rsidRPr="00024A7C">
        <w:rPr>
          <w:rFonts w:ascii="Montserrat SemiBold" w:hAnsi="Montserrat SemiBold"/>
          <w:color w:val="003399"/>
          <w:sz w:val="24"/>
          <w:szCs w:val="24"/>
          <w:lang w:val="en-GB"/>
        </w:rPr>
        <w:t xml:space="preserve"> should I use</w:t>
      </w:r>
      <w:r w:rsidR="00BC22B9" w:rsidRPr="00024A7C">
        <w:rPr>
          <w:rFonts w:ascii="Montserrat SemiBold" w:hAnsi="Montserrat SemiBold"/>
          <w:color w:val="003399"/>
          <w:sz w:val="24"/>
          <w:szCs w:val="24"/>
          <w:lang w:val="en-GB"/>
        </w:rPr>
        <w:t xml:space="preserve"> and for what</w:t>
      </w:r>
      <w:r w:rsidRPr="00024A7C">
        <w:rPr>
          <w:rFonts w:ascii="Montserrat SemiBold" w:hAnsi="Montserrat SemiBold"/>
          <w:color w:val="003399"/>
          <w:sz w:val="24"/>
          <w:szCs w:val="24"/>
          <w:lang w:val="en-GB"/>
        </w:rPr>
        <w:t>?</w:t>
      </w:r>
    </w:p>
    <w:p w14:paraId="074A687E" w14:textId="49C82EC4" w:rsidR="00BC22B9" w:rsidRDefault="00BC22B9" w:rsidP="009A4DA0">
      <w:pPr>
        <w:rPr>
          <w:rFonts w:ascii="Montserrat" w:hAnsi="Montserrat"/>
          <w:color w:val="003399"/>
          <w:sz w:val="20"/>
          <w:szCs w:val="20"/>
          <w:lang w:val="en-GB"/>
        </w:rPr>
      </w:pPr>
      <w:r w:rsidRPr="00024A7C">
        <w:rPr>
          <w:rFonts w:ascii="Montserrat" w:hAnsi="Montserrat"/>
          <w:color w:val="003399"/>
          <w:sz w:val="20"/>
          <w:szCs w:val="20"/>
          <w:lang w:val="en-GB"/>
        </w:rPr>
        <w:t xml:space="preserve">Here is a brief explanation on the various logo files available in the </w:t>
      </w:r>
      <w:r w:rsidR="007B7819">
        <w:rPr>
          <w:rFonts w:ascii="Montserrat" w:hAnsi="Montserrat"/>
          <w:color w:val="003399"/>
          <w:sz w:val="20"/>
          <w:szCs w:val="20"/>
          <w:lang w:val="en-GB"/>
        </w:rPr>
        <w:t>folder</w:t>
      </w:r>
      <w:r w:rsidRPr="00024A7C">
        <w:rPr>
          <w:rFonts w:ascii="Montserrat" w:hAnsi="Montserrat"/>
          <w:color w:val="003399"/>
          <w:sz w:val="20"/>
          <w:szCs w:val="20"/>
          <w:lang w:val="en-GB"/>
        </w:rPr>
        <w:t>:</w:t>
      </w:r>
    </w:p>
    <w:p w14:paraId="78E94761" w14:textId="2864600E" w:rsidR="002C38B3" w:rsidRDefault="002C38B3" w:rsidP="009A4DA0">
      <w:pPr>
        <w:rPr>
          <w:rFonts w:ascii="Montserrat" w:hAnsi="Montserrat"/>
          <w:color w:val="003399"/>
          <w:sz w:val="20"/>
          <w:szCs w:val="20"/>
          <w:lang w:val="en-GB"/>
        </w:rPr>
      </w:pPr>
    </w:p>
    <w:p w14:paraId="5371957A" w14:textId="5410D4FC" w:rsidR="00420FF1" w:rsidRDefault="002C38B3" w:rsidP="009A4DA0">
      <w:pPr>
        <w:rPr>
          <w:rFonts w:ascii="Montserrat" w:hAnsi="Montserrat"/>
          <w:color w:val="003399"/>
          <w:sz w:val="20"/>
          <w:szCs w:val="20"/>
          <w:lang w:val="en-GB"/>
        </w:rPr>
      </w:pPr>
      <w:r w:rsidRPr="002C38B3">
        <w:rPr>
          <w:rFonts w:ascii="Montserrat" w:hAnsi="Montserrat"/>
          <w:b/>
          <w:bCs/>
          <w:color w:val="003399"/>
          <w:sz w:val="20"/>
          <w:szCs w:val="20"/>
          <w:lang w:val="en-GB"/>
        </w:rPr>
        <w:t>Standard</w:t>
      </w:r>
      <w:r>
        <w:rPr>
          <w:rFonts w:ascii="Montserrat" w:hAnsi="Montserrat"/>
          <w:color w:val="003399"/>
          <w:sz w:val="20"/>
          <w:szCs w:val="20"/>
          <w:lang w:val="en-GB"/>
        </w:rPr>
        <w:t xml:space="preserve">: </w:t>
      </w:r>
      <w:r w:rsidRPr="002C38B3">
        <w:rPr>
          <w:rFonts w:ascii="Montserrat" w:hAnsi="Montserrat"/>
          <w:color w:val="003399"/>
          <w:sz w:val="20"/>
          <w:szCs w:val="20"/>
          <w:lang w:val="en-GB"/>
        </w:rPr>
        <w:t xml:space="preserve">standard version of the logo, as </w:t>
      </w:r>
      <w:r>
        <w:rPr>
          <w:rFonts w:ascii="Montserrat" w:hAnsi="Montserrat"/>
          <w:color w:val="003399"/>
          <w:sz w:val="20"/>
          <w:szCs w:val="20"/>
          <w:lang w:val="en-GB"/>
        </w:rPr>
        <w:t>following</w:t>
      </w:r>
      <w:r w:rsidRPr="002C38B3">
        <w:rPr>
          <w:rFonts w:ascii="Montserrat" w:hAnsi="Montserrat"/>
          <w:color w:val="003399"/>
          <w:sz w:val="20"/>
          <w:szCs w:val="20"/>
          <w:lang w:val="en-GB"/>
        </w:rPr>
        <w:t xml:space="preserve"> example.</w:t>
      </w:r>
    </w:p>
    <w:p w14:paraId="7EB38C05" w14:textId="1BB5E600" w:rsidR="002C38B3" w:rsidRDefault="00420FF1" w:rsidP="009A4DA0">
      <w:pPr>
        <w:rPr>
          <w:rFonts w:ascii="Montserrat" w:hAnsi="Montserrat"/>
          <w:color w:val="003399"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2C45600C" wp14:editId="015FD23B">
            <wp:extent cx="2716368" cy="1209675"/>
            <wp:effectExtent l="0" t="0" r="825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0943" cy="121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63B98" w14:textId="77777777" w:rsidR="002C38B3" w:rsidRDefault="002C38B3" w:rsidP="009A4DA0">
      <w:pPr>
        <w:rPr>
          <w:rFonts w:ascii="Montserrat" w:hAnsi="Montserrat"/>
          <w:color w:val="003399"/>
          <w:sz w:val="20"/>
          <w:szCs w:val="20"/>
          <w:lang w:val="en-GB"/>
        </w:rPr>
      </w:pPr>
    </w:p>
    <w:p w14:paraId="6FB502D9" w14:textId="6012008F" w:rsidR="00420FF1" w:rsidRPr="002C38B3" w:rsidRDefault="002C38B3" w:rsidP="009A4DA0">
      <w:pPr>
        <w:rPr>
          <w:rFonts w:ascii="Montserrat" w:hAnsi="Montserrat"/>
          <w:i/>
          <w:iCs/>
          <w:color w:val="003399"/>
          <w:sz w:val="20"/>
          <w:szCs w:val="20"/>
          <w:lang w:val="en-GB"/>
        </w:rPr>
      </w:pPr>
      <w:r w:rsidRPr="002C38B3">
        <w:rPr>
          <w:rFonts w:ascii="Montserrat" w:hAnsi="Montserrat"/>
          <w:b/>
          <w:bCs/>
          <w:color w:val="003399"/>
          <w:sz w:val="20"/>
          <w:szCs w:val="20"/>
          <w:lang w:val="en-GB"/>
        </w:rPr>
        <w:t>Horizontal</w:t>
      </w:r>
      <w:r>
        <w:rPr>
          <w:rFonts w:ascii="Montserrat" w:hAnsi="Montserrat"/>
          <w:color w:val="003399"/>
          <w:sz w:val="20"/>
          <w:szCs w:val="20"/>
          <w:lang w:val="en-GB"/>
        </w:rPr>
        <w:t>: horizontal</w:t>
      </w:r>
      <w:r w:rsidRPr="002C38B3">
        <w:rPr>
          <w:rFonts w:ascii="Montserrat" w:hAnsi="Montserrat"/>
          <w:color w:val="003399"/>
          <w:sz w:val="20"/>
          <w:szCs w:val="20"/>
          <w:lang w:val="en-GB"/>
        </w:rPr>
        <w:t xml:space="preserve"> version of the logo, as </w:t>
      </w:r>
      <w:r>
        <w:rPr>
          <w:rFonts w:ascii="Montserrat" w:hAnsi="Montserrat"/>
          <w:color w:val="003399"/>
          <w:sz w:val="20"/>
          <w:szCs w:val="20"/>
          <w:lang w:val="en-GB"/>
        </w:rPr>
        <w:t>following</w:t>
      </w:r>
      <w:r w:rsidRPr="002C38B3">
        <w:rPr>
          <w:rFonts w:ascii="Montserrat" w:hAnsi="Montserrat"/>
          <w:color w:val="003399"/>
          <w:sz w:val="20"/>
          <w:szCs w:val="20"/>
          <w:lang w:val="en-GB"/>
        </w:rPr>
        <w:t xml:space="preserve"> example.</w:t>
      </w:r>
      <w:r>
        <w:rPr>
          <w:rFonts w:ascii="Montserrat" w:hAnsi="Montserrat"/>
          <w:color w:val="003399"/>
          <w:sz w:val="20"/>
          <w:szCs w:val="20"/>
          <w:lang w:val="en-GB"/>
        </w:rPr>
        <w:br/>
      </w:r>
      <w:r w:rsidRPr="002C38B3">
        <w:rPr>
          <w:rFonts w:ascii="Montserrat" w:hAnsi="Montserrat"/>
          <w:i/>
          <w:iCs/>
          <w:color w:val="003399"/>
          <w:sz w:val="20"/>
          <w:szCs w:val="20"/>
          <w:lang w:val="en-GB"/>
        </w:rPr>
        <w:t>To be used when the available space does not allow good visibility for the standard logo.</w:t>
      </w:r>
    </w:p>
    <w:p w14:paraId="740614EF" w14:textId="24C7A031" w:rsidR="007B7819" w:rsidRDefault="00420FF1" w:rsidP="009A4DA0">
      <w:pPr>
        <w:rPr>
          <w:rFonts w:ascii="Montserrat" w:hAnsi="Montserrat"/>
          <w:color w:val="003399"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55D53AEE" wp14:editId="44D4223E">
            <wp:extent cx="4679823" cy="834390"/>
            <wp:effectExtent l="0" t="0" r="6985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0067" t="25603" b="50420"/>
                    <a:stretch/>
                  </pic:blipFill>
                  <pic:spPr bwMode="auto">
                    <a:xfrm>
                      <a:off x="0" y="0"/>
                      <a:ext cx="4747346" cy="8464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E68892" w14:textId="77777777" w:rsidR="00766949" w:rsidRDefault="00766949" w:rsidP="009A4DA0">
      <w:pPr>
        <w:rPr>
          <w:rFonts w:ascii="Montserrat" w:hAnsi="Montserrat"/>
          <w:color w:val="003399"/>
          <w:sz w:val="20"/>
          <w:szCs w:val="20"/>
          <w:lang w:val="en-GB"/>
        </w:rPr>
      </w:pPr>
    </w:p>
    <w:p w14:paraId="6800B72C" w14:textId="285DFC9A" w:rsidR="002C38B3" w:rsidRPr="007B7819" w:rsidRDefault="002C38B3" w:rsidP="009A4DA0">
      <w:pPr>
        <w:pStyle w:val="Paragraphedeliste"/>
        <w:numPr>
          <w:ilvl w:val="0"/>
          <w:numId w:val="3"/>
        </w:numPr>
        <w:rPr>
          <w:rFonts w:ascii="Montserrat" w:hAnsi="Montserrat"/>
          <w:color w:val="003399"/>
          <w:sz w:val="20"/>
          <w:szCs w:val="20"/>
          <w:lang w:val="en-GB"/>
        </w:rPr>
      </w:pPr>
      <w:r w:rsidRPr="007B7819">
        <w:rPr>
          <w:rFonts w:ascii="Montserrat" w:hAnsi="Montserrat"/>
          <w:color w:val="003399"/>
          <w:sz w:val="20"/>
          <w:szCs w:val="20"/>
          <w:lang w:val="en-GB"/>
        </w:rPr>
        <w:t xml:space="preserve">For each logo version you’ll find both </w:t>
      </w:r>
      <w:r w:rsidRPr="007B7819">
        <w:rPr>
          <w:rFonts w:ascii="Montserrat" w:hAnsi="Montserrat"/>
          <w:b/>
          <w:bCs/>
          <w:color w:val="003399"/>
          <w:sz w:val="20"/>
          <w:szCs w:val="20"/>
          <w:lang w:val="en-GB"/>
        </w:rPr>
        <w:t xml:space="preserve">colour </w:t>
      </w:r>
      <w:r w:rsidRPr="007B7819">
        <w:rPr>
          <w:rFonts w:ascii="Montserrat" w:hAnsi="Montserrat"/>
          <w:color w:val="003399"/>
          <w:sz w:val="20"/>
          <w:szCs w:val="20"/>
          <w:lang w:val="en-GB"/>
        </w:rPr>
        <w:t>an</w:t>
      </w:r>
      <w:r w:rsidR="007B7819" w:rsidRPr="007B7819">
        <w:rPr>
          <w:rFonts w:ascii="Montserrat" w:hAnsi="Montserrat"/>
          <w:color w:val="003399"/>
          <w:sz w:val="20"/>
          <w:szCs w:val="20"/>
          <w:lang w:val="en-GB"/>
        </w:rPr>
        <w:t>d</w:t>
      </w:r>
      <w:r w:rsidRPr="007B7819">
        <w:rPr>
          <w:rFonts w:ascii="Montserrat" w:hAnsi="Montserrat"/>
          <w:b/>
          <w:bCs/>
          <w:color w:val="003399"/>
          <w:sz w:val="20"/>
          <w:szCs w:val="20"/>
          <w:lang w:val="en-GB"/>
        </w:rPr>
        <w:t xml:space="preserve"> black/white folder</w:t>
      </w:r>
      <w:r w:rsidRPr="007B7819">
        <w:rPr>
          <w:rFonts w:ascii="Montserrat" w:hAnsi="Montserrat"/>
          <w:color w:val="003399"/>
          <w:sz w:val="20"/>
          <w:szCs w:val="20"/>
          <w:lang w:val="en-GB"/>
        </w:rPr>
        <w:t>.</w:t>
      </w:r>
    </w:p>
    <w:p w14:paraId="2E890212" w14:textId="77777777" w:rsidR="004E0DE5" w:rsidRPr="004E0DE5" w:rsidRDefault="004E0DE5" w:rsidP="009A4DA0">
      <w:pPr>
        <w:rPr>
          <w:rFonts w:ascii="Montserrat" w:hAnsi="Montserrat"/>
          <w:color w:val="003399"/>
          <w:sz w:val="20"/>
          <w:szCs w:val="20"/>
          <w:lang w:val="en-GB"/>
        </w:rPr>
      </w:pPr>
    </w:p>
    <w:p w14:paraId="544D1F4B" w14:textId="0D257BCA" w:rsidR="002C38B3" w:rsidRPr="004E0DE5" w:rsidRDefault="002C38B3" w:rsidP="009A4DA0">
      <w:pPr>
        <w:pStyle w:val="Paragraphedeliste"/>
        <w:numPr>
          <w:ilvl w:val="0"/>
          <w:numId w:val="5"/>
        </w:numPr>
        <w:rPr>
          <w:rFonts w:ascii="Montserrat" w:hAnsi="Montserrat"/>
          <w:b/>
          <w:bCs/>
          <w:color w:val="003399"/>
          <w:sz w:val="20"/>
          <w:szCs w:val="20"/>
          <w:lang w:val="en-GB"/>
        </w:rPr>
      </w:pPr>
      <w:r w:rsidRPr="004E0DE5">
        <w:rPr>
          <w:rFonts w:ascii="Montserrat" w:hAnsi="Montserrat"/>
          <w:b/>
          <w:bCs/>
          <w:color w:val="003399"/>
          <w:sz w:val="20"/>
          <w:szCs w:val="20"/>
          <w:lang w:val="en-GB"/>
        </w:rPr>
        <w:t>PRINT</w:t>
      </w:r>
    </w:p>
    <w:p w14:paraId="691D5025" w14:textId="4BA3908C" w:rsidR="007B7819" w:rsidRDefault="00BC22B9" w:rsidP="009A4DA0">
      <w:pPr>
        <w:pStyle w:val="Paragraphedeliste"/>
        <w:rPr>
          <w:rFonts w:ascii="Montserrat" w:hAnsi="Montserrat"/>
          <w:color w:val="003399"/>
          <w:sz w:val="20"/>
          <w:szCs w:val="20"/>
          <w:lang w:val="en-GB"/>
        </w:rPr>
      </w:pPr>
      <w:r w:rsidRPr="00024A7C">
        <w:rPr>
          <w:rFonts w:ascii="Montserrat" w:hAnsi="Montserrat"/>
          <w:color w:val="003399"/>
          <w:sz w:val="20"/>
          <w:szCs w:val="20"/>
          <w:lang w:val="en-GB"/>
        </w:rPr>
        <w:t>All the logo files entitled “CMYK” are for printed documents / publications only, e.g. a brochure you are going to hand out during an event, posters, roll-ups to be printed.</w:t>
      </w:r>
      <w:r w:rsidR="007B7819">
        <w:rPr>
          <w:rFonts w:ascii="Montserrat" w:hAnsi="Montserrat"/>
          <w:color w:val="003399"/>
          <w:sz w:val="20"/>
          <w:szCs w:val="20"/>
          <w:lang w:val="en-GB"/>
        </w:rPr>
        <w:br/>
      </w:r>
      <w:r w:rsidR="007B7819" w:rsidRPr="007B7819">
        <w:rPr>
          <w:rFonts w:ascii="Montserrat" w:hAnsi="Montserrat"/>
          <w:color w:val="003399"/>
          <w:sz w:val="20"/>
          <w:szCs w:val="20"/>
          <w:u w:val="single"/>
          <w:lang w:val="en-GB"/>
        </w:rPr>
        <w:t>The PDF have a better resolution than JPG and PNG</w:t>
      </w:r>
      <w:r w:rsidR="007B7819" w:rsidRPr="00024A7C">
        <w:rPr>
          <w:rFonts w:ascii="Montserrat" w:hAnsi="Montserrat"/>
          <w:color w:val="003399"/>
          <w:sz w:val="20"/>
          <w:szCs w:val="20"/>
          <w:lang w:val="en-GB"/>
        </w:rPr>
        <w:t xml:space="preserve">, they can be used by the graphic designers.  </w:t>
      </w:r>
    </w:p>
    <w:p w14:paraId="5CED206D" w14:textId="781BED41" w:rsidR="009A4DA0" w:rsidRDefault="009A4DA0" w:rsidP="009A4DA0">
      <w:pPr>
        <w:pStyle w:val="Paragraphedeliste"/>
        <w:numPr>
          <w:ilvl w:val="0"/>
          <w:numId w:val="8"/>
        </w:numPr>
        <w:rPr>
          <w:rFonts w:ascii="Montserrat" w:hAnsi="Montserrat"/>
          <w:i/>
          <w:iCs/>
          <w:color w:val="003399"/>
          <w:sz w:val="20"/>
          <w:szCs w:val="20"/>
          <w:lang w:val="en-GB"/>
        </w:rPr>
      </w:pPr>
      <w:r w:rsidRPr="009A4DA0">
        <w:rPr>
          <w:rFonts w:ascii="Montserrat" w:hAnsi="Montserrat"/>
          <w:i/>
          <w:iCs/>
          <w:color w:val="003399"/>
          <w:sz w:val="20"/>
          <w:szCs w:val="20"/>
          <w:lang w:val="en-GB"/>
        </w:rPr>
        <w:t>In the case of the white pdf version, the logos are visible through specific software as Adobe.</w:t>
      </w:r>
    </w:p>
    <w:p w14:paraId="6269DB62" w14:textId="77777777" w:rsidR="009A4DA0" w:rsidRPr="009A4DA0" w:rsidRDefault="009A4DA0" w:rsidP="009A4DA0">
      <w:pPr>
        <w:pStyle w:val="Paragraphedeliste"/>
        <w:ind w:left="1440"/>
        <w:rPr>
          <w:rFonts w:ascii="Montserrat" w:hAnsi="Montserrat"/>
          <w:i/>
          <w:iCs/>
          <w:color w:val="003399"/>
          <w:sz w:val="20"/>
          <w:szCs w:val="20"/>
          <w:lang w:val="en-GB"/>
        </w:rPr>
      </w:pPr>
    </w:p>
    <w:p w14:paraId="00AD776A" w14:textId="0AAF5C1D" w:rsidR="00BC22B9" w:rsidRDefault="00BC22B9" w:rsidP="009A4DA0">
      <w:pPr>
        <w:pStyle w:val="Paragraphedeliste"/>
        <w:rPr>
          <w:rFonts w:ascii="Montserrat" w:hAnsi="Montserrat"/>
          <w:color w:val="003399"/>
          <w:sz w:val="20"/>
          <w:szCs w:val="20"/>
          <w:lang w:val="en-GB"/>
        </w:rPr>
      </w:pPr>
    </w:p>
    <w:p w14:paraId="5E6FFF57" w14:textId="121239B6" w:rsidR="002C38B3" w:rsidRDefault="002C38B3" w:rsidP="009A4DA0">
      <w:pPr>
        <w:pStyle w:val="Paragraphedeliste"/>
        <w:numPr>
          <w:ilvl w:val="0"/>
          <w:numId w:val="5"/>
        </w:numPr>
        <w:rPr>
          <w:rFonts w:ascii="Montserrat" w:hAnsi="Montserrat"/>
          <w:color w:val="003399"/>
          <w:sz w:val="20"/>
          <w:szCs w:val="20"/>
          <w:lang w:val="en-GB"/>
        </w:rPr>
      </w:pPr>
      <w:r w:rsidRPr="004E0DE5">
        <w:rPr>
          <w:rFonts w:ascii="Montserrat" w:hAnsi="Montserrat"/>
          <w:b/>
          <w:bCs/>
          <w:color w:val="003399"/>
          <w:sz w:val="20"/>
          <w:szCs w:val="20"/>
          <w:lang w:val="en-GB"/>
        </w:rPr>
        <w:t>WEB</w:t>
      </w:r>
      <w:r w:rsidRPr="004E0DE5">
        <w:rPr>
          <w:rFonts w:ascii="Montserrat" w:hAnsi="Montserrat"/>
          <w:color w:val="003399"/>
          <w:sz w:val="20"/>
          <w:szCs w:val="20"/>
          <w:lang w:val="en-GB"/>
        </w:rPr>
        <w:br/>
        <w:t>All the logo files entitled “RGB” should be used for the documents / publications that will be used on a screen only, e.g. for a website, a PPT, a pdf document to be published online, etc.</w:t>
      </w:r>
    </w:p>
    <w:p w14:paraId="603CBF4D" w14:textId="77777777" w:rsidR="009A4DA0" w:rsidRPr="004E0DE5" w:rsidRDefault="009A4DA0" w:rsidP="009A4DA0">
      <w:pPr>
        <w:pStyle w:val="Paragraphedeliste"/>
        <w:rPr>
          <w:rFonts w:ascii="Montserrat" w:hAnsi="Montserrat"/>
          <w:color w:val="003399"/>
          <w:sz w:val="20"/>
          <w:szCs w:val="20"/>
          <w:lang w:val="en-GB"/>
        </w:rPr>
      </w:pPr>
    </w:p>
    <w:p w14:paraId="770090D9" w14:textId="77777777" w:rsidR="004E0DE5" w:rsidRDefault="00BC22B9" w:rsidP="009A4DA0">
      <w:pPr>
        <w:pStyle w:val="Paragraphedeliste"/>
        <w:rPr>
          <w:rFonts w:ascii="Montserrat" w:hAnsi="Montserrat"/>
          <w:color w:val="003399"/>
          <w:sz w:val="20"/>
          <w:szCs w:val="20"/>
          <w:lang w:val="en-GB"/>
        </w:rPr>
      </w:pPr>
      <w:r w:rsidRPr="007B7819">
        <w:rPr>
          <w:rFonts w:ascii="Montserrat Medium" w:hAnsi="Montserrat Medium"/>
          <w:color w:val="003399"/>
          <w:sz w:val="20"/>
          <w:szCs w:val="20"/>
          <w:u w:val="single"/>
          <w:lang w:val="en-GB"/>
        </w:rPr>
        <w:lastRenderedPageBreak/>
        <w:t xml:space="preserve">The JPG format is to be privileged over the PNG format </w:t>
      </w:r>
      <w:r w:rsidR="00DF4C09" w:rsidRPr="007B7819">
        <w:rPr>
          <w:rFonts w:ascii="Montserrat Medium" w:hAnsi="Montserrat Medium"/>
          <w:color w:val="003399"/>
          <w:sz w:val="20"/>
          <w:szCs w:val="20"/>
          <w:u w:val="single"/>
          <w:lang w:val="en-GB"/>
        </w:rPr>
        <w:t>whenever possible.</w:t>
      </w:r>
      <w:r w:rsidR="00DF4C09" w:rsidRPr="007B7819">
        <w:rPr>
          <w:rFonts w:ascii="Montserrat Medium" w:hAnsi="Montserrat Medium"/>
          <w:b/>
          <w:bCs/>
          <w:color w:val="003399"/>
          <w:sz w:val="20"/>
          <w:szCs w:val="20"/>
          <w:lang w:val="en-GB"/>
        </w:rPr>
        <w:t xml:space="preserve"> </w:t>
      </w:r>
      <w:r w:rsidR="007B7819">
        <w:rPr>
          <w:rFonts w:ascii="Montserrat" w:hAnsi="Montserrat"/>
          <w:color w:val="003399"/>
          <w:sz w:val="20"/>
          <w:szCs w:val="20"/>
          <w:lang w:val="en-GB"/>
        </w:rPr>
        <w:br/>
      </w:r>
      <w:r w:rsidR="00DF4C09" w:rsidRPr="00024A7C">
        <w:rPr>
          <w:rFonts w:ascii="Montserrat" w:hAnsi="Montserrat"/>
          <w:color w:val="003399"/>
          <w:sz w:val="20"/>
          <w:szCs w:val="20"/>
          <w:lang w:val="en-GB"/>
        </w:rPr>
        <w:t xml:space="preserve">The PNG format allows to keep the transparency of the logo. It shall be used only </w:t>
      </w:r>
      <w:r w:rsidR="007673AE" w:rsidRPr="00024A7C">
        <w:rPr>
          <w:rFonts w:ascii="Montserrat" w:hAnsi="Montserrat"/>
          <w:color w:val="003399"/>
          <w:sz w:val="20"/>
          <w:szCs w:val="20"/>
          <w:lang w:val="en-GB"/>
        </w:rPr>
        <w:t xml:space="preserve">when </w:t>
      </w:r>
      <w:r w:rsidR="00DF4C09" w:rsidRPr="00024A7C">
        <w:rPr>
          <w:rFonts w:ascii="Montserrat" w:hAnsi="Montserrat"/>
          <w:color w:val="003399"/>
          <w:sz w:val="20"/>
          <w:szCs w:val="20"/>
          <w:lang w:val="en-GB"/>
        </w:rPr>
        <w:t xml:space="preserve">a transparent logo is needed for aesthetic reason, e.g. for a brochure. </w:t>
      </w:r>
    </w:p>
    <w:p w14:paraId="63642D83" w14:textId="6BF02677" w:rsidR="00DF4C09" w:rsidRPr="00024A7C" w:rsidRDefault="00DF4C09" w:rsidP="009A4DA0">
      <w:pPr>
        <w:pStyle w:val="Paragraphedeliste"/>
        <w:rPr>
          <w:rFonts w:ascii="Montserrat" w:hAnsi="Montserrat"/>
          <w:color w:val="003399"/>
          <w:sz w:val="20"/>
          <w:szCs w:val="20"/>
          <w:lang w:val="en-GB"/>
        </w:rPr>
      </w:pPr>
      <w:r w:rsidRPr="00024A7C">
        <w:rPr>
          <w:rFonts w:ascii="Montserrat" w:hAnsi="Montserrat"/>
          <w:color w:val="003399"/>
          <w:sz w:val="20"/>
          <w:szCs w:val="20"/>
          <w:lang w:val="en-GB"/>
        </w:rPr>
        <w:t xml:space="preserve">In this case, please read the brand book very carefully beforehand as some strict rules apply when using a transparent version of the logo. </w:t>
      </w:r>
      <w:r w:rsidR="007B7819">
        <w:rPr>
          <w:rFonts w:ascii="Montserrat" w:hAnsi="Montserrat"/>
          <w:color w:val="003399"/>
          <w:sz w:val="20"/>
          <w:szCs w:val="20"/>
          <w:lang w:val="en-GB"/>
        </w:rPr>
        <w:br/>
      </w:r>
    </w:p>
    <w:p w14:paraId="34BA1C71" w14:textId="7E5A36E3" w:rsidR="00DF4C09" w:rsidRPr="007B7819" w:rsidRDefault="007B7819" w:rsidP="009A4DA0">
      <w:pPr>
        <w:pStyle w:val="Paragraphedeliste"/>
        <w:numPr>
          <w:ilvl w:val="0"/>
          <w:numId w:val="5"/>
        </w:numPr>
        <w:rPr>
          <w:rFonts w:ascii="Montserrat" w:hAnsi="Montserrat"/>
          <w:b/>
          <w:bCs/>
          <w:color w:val="003399"/>
          <w:sz w:val="20"/>
          <w:szCs w:val="20"/>
          <w:lang w:val="en-GB"/>
        </w:rPr>
      </w:pPr>
      <w:r w:rsidRPr="007B7819">
        <w:rPr>
          <w:rFonts w:ascii="Montserrat" w:hAnsi="Montserrat"/>
          <w:b/>
          <w:bCs/>
          <w:color w:val="003399"/>
          <w:sz w:val="20"/>
          <w:szCs w:val="20"/>
          <w:lang w:val="en-GB"/>
        </w:rPr>
        <w:t>SOURCE</w:t>
      </w:r>
    </w:p>
    <w:p w14:paraId="7D1E17D5" w14:textId="77777777" w:rsidR="009A4DA0" w:rsidRDefault="007673AE" w:rsidP="009A4DA0">
      <w:pPr>
        <w:pStyle w:val="Paragraphedeliste"/>
        <w:rPr>
          <w:rFonts w:ascii="Montserrat" w:hAnsi="Montserrat"/>
          <w:color w:val="003399"/>
          <w:sz w:val="20"/>
          <w:szCs w:val="20"/>
          <w:lang w:val="en-GB"/>
        </w:rPr>
      </w:pPr>
      <w:r w:rsidRPr="00024A7C">
        <w:rPr>
          <w:rFonts w:ascii="Montserrat" w:hAnsi="Montserrat"/>
          <w:color w:val="003399"/>
          <w:sz w:val="20"/>
          <w:szCs w:val="20"/>
          <w:lang w:val="en-GB"/>
        </w:rPr>
        <w:t>The</w:t>
      </w:r>
      <w:r w:rsidR="007B7819">
        <w:rPr>
          <w:rFonts w:ascii="Montserrat" w:hAnsi="Montserrat"/>
          <w:color w:val="003399"/>
          <w:sz w:val="20"/>
          <w:szCs w:val="20"/>
          <w:lang w:val="en-GB"/>
        </w:rPr>
        <w:t xml:space="preserve"> .AI </w:t>
      </w:r>
      <w:r w:rsidRPr="00024A7C">
        <w:rPr>
          <w:rFonts w:ascii="Montserrat" w:hAnsi="Montserrat"/>
          <w:color w:val="003399"/>
          <w:sz w:val="20"/>
          <w:szCs w:val="20"/>
          <w:lang w:val="en-GB"/>
        </w:rPr>
        <w:t>files are the “source files” than can be open only with some specific software such as Adobe</w:t>
      </w:r>
      <w:r w:rsidR="007B7819">
        <w:rPr>
          <w:rFonts w:ascii="Montserrat" w:hAnsi="Montserrat"/>
          <w:color w:val="003399"/>
          <w:sz w:val="20"/>
          <w:szCs w:val="20"/>
          <w:lang w:val="en-GB"/>
        </w:rPr>
        <w:t xml:space="preserve"> Illustrator and Photoshop</w:t>
      </w:r>
      <w:r w:rsidRPr="00024A7C">
        <w:rPr>
          <w:rFonts w:ascii="Montserrat" w:hAnsi="Montserrat"/>
          <w:color w:val="003399"/>
          <w:sz w:val="20"/>
          <w:szCs w:val="20"/>
          <w:lang w:val="en-GB"/>
        </w:rPr>
        <w:t xml:space="preserve">. </w:t>
      </w:r>
    </w:p>
    <w:p w14:paraId="18CF9E7E" w14:textId="6F42F9F0" w:rsidR="007673AE" w:rsidRPr="00024A7C" w:rsidRDefault="007673AE" w:rsidP="009A4DA0">
      <w:pPr>
        <w:pStyle w:val="Paragraphedeliste"/>
        <w:rPr>
          <w:rFonts w:ascii="Montserrat" w:hAnsi="Montserrat"/>
          <w:color w:val="003399"/>
          <w:sz w:val="20"/>
          <w:szCs w:val="20"/>
          <w:lang w:val="en-GB"/>
        </w:rPr>
      </w:pPr>
      <w:r w:rsidRPr="009A4DA0">
        <w:rPr>
          <w:rFonts w:ascii="Montserrat" w:hAnsi="Montserrat"/>
          <w:i/>
          <w:iCs/>
          <w:color w:val="003399"/>
          <w:sz w:val="20"/>
          <w:szCs w:val="20"/>
          <w:lang w:val="en-GB"/>
        </w:rPr>
        <w:t>They are to be provided to the graphic designers upon request</w:t>
      </w:r>
      <w:r w:rsidR="007B7819">
        <w:rPr>
          <w:rFonts w:ascii="Montserrat" w:hAnsi="Montserrat"/>
          <w:color w:val="003399"/>
          <w:sz w:val="20"/>
          <w:szCs w:val="20"/>
          <w:lang w:val="en-GB"/>
        </w:rPr>
        <w:t xml:space="preserve"> (</w:t>
      </w:r>
      <w:r w:rsidR="007B7819" w:rsidRPr="009A4DA0">
        <w:rPr>
          <w:rFonts w:ascii="Montserrat" w:hAnsi="Montserrat"/>
          <w:color w:val="003399"/>
          <w:sz w:val="20"/>
          <w:szCs w:val="20"/>
          <w:u w:val="single"/>
          <w:lang w:val="en-GB"/>
        </w:rPr>
        <w:t xml:space="preserve">together with the </w:t>
      </w:r>
      <w:r w:rsidR="00D01F60">
        <w:rPr>
          <w:rFonts w:ascii="Montserrat" w:hAnsi="Montserrat"/>
          <w:color w:val="003399"/>
          <w:sz w:val="20"/>
          <w:szCs w:val="20"/>
          <w:u w:val="single"/>
          <w:lang w:val="en-GB"/>
        </w:rPr>
        <w:t>Projects</w:t>
      </w:r>
      <w:r w:rsidR="007B7819" w:rsidRPr="009A4DA0">
        <w:rPr>
          <w:rFonts w:ascii="Montserrat" w:hAnsi="Montserrat"/>
          <w:color w:val="003399"/>
          <w:sz w:val="20"/>
          <w:szCs w:val="20"/>
          <w:u w:val="single"/>
          <w:lang w:val="en-GB"/>
        </w:rPr>
        <w:t xml:space="preserve"> Brand Book</w:t>
      </w:r>
      <w:r w:rsidR="007B7819">
        <w:rPr>
          <w:rFonts w:ascii="Montserrat" w:hAnsi="Montserrat"/>
          <w:color w:val="003399"/>
          <w:sz w:val="20"/>
          <w:szCs w:val="20"/>
          <w:lang w:val="en-GB"/>
        </w:rPr>
        <w:t>).</w:t>
      </w:r>
    </w:p>
    <w:p w14:paraId="424D122E" w14:textId="77777777" w:rsidR="008858A0" w:rsidRDefault="008858A0" w:rsidP="008858A0">
      <w:pPr>
        <w:rPr>
          <w:rFonts w:ascii="Montserrat" w:hAnsi="Montserrat"/>
          <w:color w:val="003399"/>
          <w:sz w:val="20"/>
          <w:szCs w:val="20"/>
          <w:lang w:val="en-GB"/>
        </w:rPr>
      </w:pPr>
    </w:p>
    <w:p w14:paraId="292624A1" w14:textId="77777777" w:rsidR="008858A0" w:rsidRDefault="008858A0" w:rsidP="008858A0">
      <w:pPr>
        <w:rPr>
          <w:rFonts w:ascii="Montserrat" w:hAnsi="Montserrat"/>
          <w:color w:val="003399"/>
          <w:sz w:val="20"/>
          <w:szCs w:val="20"/>
          <w:lang w:val="en-GB"/>
        </w:rPr>
      </w:pPr>
    </w:p>
    <w:p w14:paraId="44BDC5A2" w14:textId="458E196F" w:rsidR="008858A0" w:rsidRDefault="00142390" w:rsidP="008858A0">
      <w:pPr>
        <w:rPr>
          <w:rFonts w:ascii="Montserrat SemiBold" w:hAnsi="Montserrat SemiBold"/>
          <w:color w:val="003399"/>
          <w:sz w:val="28"/>
          <w:szCs w:val="28"/>
          <w:lang w:val="en-GB"/>
        </w:rPr>
      </w:pPr>
      <w:r w:rsidRPr="00142390">
        <w:rPr>
          <w:rFonts w:ascii="Montserrat SemiBold" w:hAnsi="Montserrat SemiBold"/>
          <w:color w:val="003399"/>
          <w:sz w:val="28"/>
          <w:szCs w:val="28"/>
          <w:lang w:val="en-GB"/>
        </w:rPr>
        <w:t>Translation note</w:t>
      </w:r>
    </w:p>
    <w:p w14:paraId="1AFA53B5" w14:textId="7A133528" w:rsidR="00766949" w:rsidRPr="00766949" w:rsidRDefault="00766949" w:rsidP="008858A0">
      <w:pPr>
        <w:rPr>
          <w:rFonts w:ascii="Montserrat" w:hAnsi="Montserrat"/>
          <w:color w:val="003399"/>
          <w:lang w:val="en-GB"/>
        </w:rPr>
      </w:pPr>
      <w:r w:rsidRPr="00766949">
        <w:rPr>
          <w:rFonts w:ascii="Montserrat" w:hAnsi="Montserrat"/>
          <w:color w:val="003399"/>
          <w:lang w:val="en-GB"/>
        </w:rPr>
        <w:t>Some of the logos are named in French. For better clarity, the English translation follows.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4678"/>
      </w:tblGrid>
      <w:tr w:rsidR="00142390" w14:paraId="18E0739B" w14:textId="77777777" w:rsidTr="00142390">
        <w:tc>
          <w:tcPr>
            <w:tcW w:w="4106" w:type="dxa"/>
            <w:shd w:val="clear" w:color="auto" w:fill="002060"/>
          </w:tcPr>
          <w:p w14:paraId="6E9F3AB0" w14:textId="3C37B032" w:rsidR="00142390" w:rsidRPr="00142390" w:rsidRDefault="00142390" w:rsidP="008858A0">
            <w:pPr>
              <w:rPr>
                <w:rFonts w:ascii="Montserrat" w:hAnsi="Montserrat"/>
                <w:color w:val="FFFFFF" w:themeColor="background1"/>
                <w:lang w:val="en-GB"/>
              </w:rPr>
            </w:pPr>
            <w:r w:rsidRPr="00142390">
              <w:rPr>
                <w:rFonts w:ascii="Montserrat" w:hAnsi="Montserrat"/>
                <w:color w:val="FFFFFF" w:themeColor="background1"/>
                <w:lang w:val="en-GB"/>
              </w:rPr>
              <w:t>French</w:t>
            </w:r>
          </w:p>
        </w:tc>
        <w:tc>
          <w:tcPr>
            <w:tcW w:w="4678" w:type="dxa"/>
            <w:shd w:val="clear" w:color="auto" w:fill="002060"/>
          </w:tcPr>
          <w:p w14:paraId="6D9B6B05" w14:textId="1613DCAC" w:rsidR="00142390" w:rsidRPr="00142390" w:rsidRDefault="00142390" w:rsidP="008858A0">
            <w:pPr>
              <w:rPr>
                <w:rFonts w:ascii="Montserrat" w:hAnsi="Montserrat"/>
                <w:color w:val="FFFFFF" w:themeColor="background1"/>
                <w:lang w:val="en-GB"/>
              </w:rPr>
            </w:pPr>
            <w:r w:rsidRPr="00142390">
              <w:rPr>
                <w:rFonts w:ascii="Montserrat" w:hAnsi="Montserrat"/>
                <w:color w:val="FFFFFF" w:themeColor="background1"/>
                <w:lang w:val="en-GB"/>
              </w:rPr>
              <w:t>English</w:t>
            </w:r>
          </w:p>
        </w:tc>
      </w:tr>
      <w:tr w:rsidR="00142390" w:rsidRPr="00941F52" w14:paraId="06B20668" w14:textId="77777777" w:rsidTr="00142390">
        <w:tc>
          <w:tcPr>
            <w:tcW w:w="4106" w:type="dxa"/>
          </w:tcPr>
          <w:p w14:paraId="75BFB2FC" w14:textId="20DF997B" w:rsidR="00142390" w:rsidRPr="00941F52" w:rsidRDefault="00142390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RVB (rouge, vert, bleue)</w:t>
            </w:r>
          </w:p>
        </w:tc>
        <w:tc>
          <w:tcPr>
            <w:tcW w:w="4678" w:type="dxa"/>
          </w:tcPr>
          <w:p w14:paraId="564257CB" w14:textId="1244C083" w:rsidR="00142390" w:rsidRPr="00941F52" w:rsidRDefault="00142390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RGB (red, green, blue)</w:t>
            </w:r>
          </w:p>
        </w:tc>
      </w:tr>
      <w:tr w:rsidR="00142390" w:rsidRPr="00941F52" w14:paraId="4848588D" w14:textId="77777777" w:rsidTr="00142390">
        <w:tc>
          <w:tcPr>
            <w:tcW w:w="4106" w:type="dxa"/>
          </w:tcPr>
          <w:p w14:paraId="76AC68B8" w14:textId="7271AA22" w:rsidR="00142390" w:rsidRPr="00941F52" w:rsidRDefault="00142390" w:rsidP="008858A0">
            <w:pPr>
              <w:rPr>
                <w:rFonts w:ascii="Montserrat ExtraLight" w:hAnsi="Montserrat ExtraLight"/>
                <w:color w:val="003399"/>
              </w:rPr>
            </w:pPr>
            <w:r w:rsidRPr="00941F52">
              <w:rPr>
                <w:rFonts w:ascii="Montserrat ExtraLight" w:hAnsi="Montserrat ExtraLight"/>
                <w:color w:val="003399"/>
              </w:rPr>
              <w:t>CMJN (</w:t>
            </w:r>
            <w:r w:rsidRPr="00941F52">
              <w:rPr>
                <w:rFonts w:ascii="Montserrat ExtraLight" w:hAnsi="Montserrat ExtraLight"/>
                <w:color w:val="003399"/>
              </w:rPr>
              <w:t>c</w:t>
            </w:r>
            <w:r w:rsidRPr="00941F52">
              <w:rPr>
                <w:rFonts w:ascii="Montserrat ExtraLight" w:hAnsi="Montserrat ExtraLight"/>
                <w:color w:val="003399"/>
              </w:rPr>
              <w:t xml:space="preserve">yan, </w:t>
            </w:r>
            <w:r w:rsidRPr="00941F52">
              <w:rPr>
                <w:rFonts w:ascii="Montserrat ExtraLight" w:hAnsi="Montserrat ExtraLight"/>
                <w:color w:val="003399"/>
              </w:rPr>
              <w:t>m</w:t>
            </w:r>
            <w:r w:rsidRPr="00941F52">
              <w:rPr>
                <w:rFonts w:ascii="Montserrat ExtraLight" w:hAnsi="Montserrat ExtraLight"/>
                <w:color w:val="003399"/>
              </w:rPr>
              <w:t xml:space="preserve">agenta, </w:t>
            </w:r>
            <w:r w:rsidRPr="00941F52">
              <w:rPr>
                <w:rFonts w:ascii="Montserrat ExtraLight" w:hAnsi="Montserrat ExtraLight"/>
                <w:color w:val="003399"/>
              </w:rPr>
              <w:t>j</w:t>
            </w:r>
            <w:r w:rsidRPr="00941F52">
              <w:rPr>
                <w:rFonts w:ascii="Montserrat ExtraLight" w:hAnsi="Montserrat ExtraLight"/>
                <w:color w:val="003399"/>
              </w:rPr>
              <w:t xml:space="preserve">aune, </w:t>
            </w:r>
            <w:r w:rsidRPr="00941F52">
              <w:rPr>
                <w:rFonts w:ascii="Montserrat ExtraLight" w:hAnsi="Montserrat ExtraLight"/>
                <w:color w:val="003399"/>
              </w:rPr>
              <w:t>n</w:t>
            </w:r>
            <w:r w:rsidRPr="00941F52">
              <w:rPr>
                <w:rFonts w:ascii="Montserrat ExtraLight" w:hAnsi="Montserrat ExtraLight"/>
                <w:color w:val="003399"/>
              </w:rPr>
              <w:t>oir</w:t>
            </w:r>
            <w:r w:rsidRPr="00941F52">
              <w:rPr>
                <w:rFonts w:ascii="Montserrat ExtraLight" w:hAnsi="Montserrat ExtraLight"/>
                <w:color w:val="003399"/>
              </w:rPr>
              <w:t>)</w:t>
            </w:r>
          </w:p>
        </w:tc>
        <w:tc>
          <w:tcPr>
            <w:tcW w:w="4678" w:type="dxa"/>
          </w:tcPr>
          <w:p w14:paraId="4F3A49BD" w14:textId="6546E75F" w:rsidR="00142390" w:rsidRPr="00941F52" w:rsidRDefault="00142390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CMYK (ciano, magenta, yellow, black)</w:t>
            </w:r>
          </w:p>
        </w:tc>
      </w:tr>
      <w:tr w:rsidR="00142390" w:rsidRPr="00941F52" w14:paraId="200248BD" w14:textId="77777777" w:rsidTr="00142390">
        <w:tc>
          <w:tcPr>
            <w:tcW w:w="4106" w:type="dxa"/>
          </w:tcPr>
          <w:p w14:paraId="1A7A0400" w14:textId="29BE4C83" w:rsidR="00142390" w:rsidRPr="00941F52" w:rsidRDefault="00142390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 xml:space="preserve">Blanc </w:t>
            </w:r>
            <w:r w:rsidR="00DF5C51" w:rsidRPr="00941F52">
              <w:rPr>
                <w:rFonts w:ascii="Montserrat ExtraLight" w:hAnsi="Montserrat ExtraLight"/>
                <w:color w:val="003399"/>
                <w:lang w:val="en-GB"/>
              </w:rPr>
              <w:t>d</w:t>
            </w: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rapeau blanc</w:t>
            </w:r>
          </w:p>
        </w:tc>
        <w:tc>
          <w:tcPr>
            <w:tcW w:w="4678" w:type="dxa"/>
          </w:tcPr>
          <w:p w14:paraId="55F82141" w14:textId="7AF967C2" w:rsidR="00142390" w:rsidRPr="00941F52" w:rsidRDefault="00142390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White</w:t>
            </w:r>
            <w:r w:rsidR="00DF5C51" w:rsidRPr="00941F52">
              <w:rPr>
                <w:rFonts w:ascii="Montserrat ExtraLight" w:hAnsi="Montserrat ExtraLight"/>
                <w:color w:val="003399"/>
                <w:lang w:val="en-GB"/>
              </w:rPr>
              <w:t xml:space="preserve"> - </w:t>
            </w: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white flag</w:t>
            </w:r>
          </w:p>
        </w:tc>
      </w:tr>
      <w:tr w:rsidR="00142390" w:rsidRPr="00941F52" w14:paraId="03C9B658" w14:textId="77777777" w:rsidTr="00142390">
        <w:tc>
          <w:tcPr>
            <w:tcW w:w="4106" w:type="dxa"/>
          </w:tcPr>
          <w:p w14:paraId="12AD5028" w14:textId="40E8462D" w:rsidR="00142390" w:rsidRPr="00941F52" w:rsidRDefault="00142390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 xml:space="preserve">Blanc </w:t>
            </w:r>
            <w:r w:rsidR="00DF5C51" w:rsidRPr="00941F52">
              <w:rPr>
                <w:rFonts w:ascii="Montserrat ExtraLight" w:hAnsi="Montserrat ExtraLight"/>
                <w:color w:val="003399"/>
                <w:lang w:val="en-GB"/>
              </w:rPr>
              <w:t>d</w:t>
            </w: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rapeau transparent</w:t>
            </w:r>
          </w:p>
        </w:tc>
        <w:tc>
          <w:tcPr>
            <w:tcW w:w="4678" w:type="dxa"/>
          </w:tcPr>
          <w:p w14:paraId="1DE8CBAD" w14:textId="080EF470" w:rsidR="00142390" w:rsidRPr="00941F52" w:rsidRDefault="00DF5C51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White – transparent flag</w:t>
            </w:r>
          </w:p>
        </w:tc>
      </w:tr>
      <w:tr w:rsidR="00142390" w:rsidRPr="00941F52" w14:paraId="1DAE6E71" w14:textId="77777777" w:rsidTr="00142390">
        <w:tc>
          <w:tcPr>
            <w:tcW w:w="4106" w:type="dxa"/>
          </w:tcPr>
          <w:p w14:paraId="6C64FFCB" w14:textId="0581949B" w:rsidR="00142390" w:rsidRPr="00941F52" w:rsidRDefault="00DF5C51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Blanc drapeau contour</w:t>
            </w:r>
          </w:p>
        </w:tc>
        <w:tc>
          <w:tcPr>
            <w:tcW w:w="4678" w:type="dxa"/>
          </w:tcPr>
          <w:p w14:paraId="79B606EE" w14:textId="62A05D74" w:rsidR="00142390" w:rsidRPr="00941F52" w:rsidRDefault="00DF5C51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White – outline</w:t>
            </w:r>
            <w:r w:rsidR="00941F52">
              <w:rPr>
                <w:rFonts w:ascii="Montserrat ExtraLight" w:hAnsi="Montserrat ExtraLight"/>
                <w:color w:val="003399"/>
                <w:lang w:val="en-GB"/>
              </w:rPr>
              <w:t>d</w:t>
            </w:r>
            <w:r w:rsidRPr="00941F52">
              <w:rPr>
                <w:rFonts w:ascii="Montserrat ExtraLight" w:hAnsi="Montserrat ExtraLight"/>
                <w:color w:val="003399"/>
                <w:lang w:val="en-GB"/>
              </w:rPr>
              <w:t xml:space="preserve"> flag</w:t>
            </w:r>
          </w:p>
        </w:tc>
      </w:tr>
      <w:tr w:rsidR="00142390" w:rsidRPr="00941F52" w14:paraId="77F374D1" w14:textId="77777777" w:rsidTr="00142390">
        <w:tc>
          <w:tcPr>
            <w:tcW w:w="4106" w:type="dxa"/>
          </w:tcPr>
          <w:p w14:paraId="47CFB885" w14:textId="25F4E81A" w:rsidR="00142390" w:rsidRPr="00941F52" w:rsidRDefault="00DF5C51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Blanc drapeau couleur</w:t>
            </w:r>
          </w:p>
        </w:tc>
        <w:tc>
          <w:tcPr>
            <w:tcW w:w="4678" w:type="dxa"/>
          </w:tcPr>
          <w:p w14:paraId="06E6AD7F" w14:textId="5C760FA2" w:rsidR="00142390" w:rsidRPr="00941F52" w:rsidRDefault="00DF5C51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White – colour flag</w:t>
            </w:r>
          </w:p>
        </w:tc>
      </w:tr>
      <w:tr w:rsidR="00142390" w:rsidRPr="00941F52" w14:paraId="403B9B6E" w14:textId="77777777" w:rsidTr="00142390">
        <w:tc>
          <w:tcPr>
            <w:tcW w:w="4106" w:type="dxa"/>
          </w:tcPr>
          <w:p w14:paraId="51D56079" w14:textId="2E2BC90A" w:rsidR="00142390" w:rsidRPr="00941F52" w:rsidRDefault="00DF5C51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Noir drapeau noir</w:t>
            </w:r>
          </w:p>
        </w:tc>
        <w:tc>
          <w:tcPr>
            <w:tcW w:w="4678" w:type="dxa"/>
          </w:tcPr>
          <w:p w14:paraId="01E2E730" w14:textId="3EA1548A" w:rsidR="00142390" w:rsidRPr="00941F52" w:rsidRDefault="00941F52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Black – black flag</w:t>
            </w:r>
          </w:p>
        </w:tc>
      </w:tr>
      <w:tr w:rsidR="00DF5C51" w:rsidRPr="00941F52" w14:paraId="50091820" w14:textId="77777777" w:rsidTr="00142390">
        <w:tc>
          <w:tcPr>
            <w:tcW w:w="4106" w:type="dxa"/>
          </w:tcPr>
          <w:p w14:paraId="12FB6A27" w14:textId="19E40A0E" w:rsidR="00DF5C51" w:rsidRPr="00941F52" w:rsidRDefault="00DF5C51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Noir drapeau blanc</w:t>
            </w:r>
          </w:p>
        </w:tc>
        <w:tc>
          <w:tcPr>
            <w:tcW w:w="4678" w:type="dxa"/>
          </w:tcPr>
          <w:p w14:paraId="5224276B" w14:textId="30A05EFA" w:rsidR="00DF5C51" w:rsidRPr="00941F52" w:rsidRDefault="00941F52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Black – white flag</w:t>
            </w:r>
          </w:p>
        </w:tc>
      </w:tr>
      <w:tr w:rsidR="00DF5C51" w:rsidRPr="00941F52" w14:paraId="7309A27D" w14:textId="77777777" w:rsidTr="00142390">
        <w:tc>
          <w:tcPr>
            <w:tcW w:w="4106" w:type="dxa"/>
          </w:tcPr>
          <w:p w14:paraId="18823C58" w14:textId="130CC14D" w:rsidR="00DF5C51" w:rsidRPr="00941F52" w:rsidRDefault="00DF5C51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 xml:space="preserve">Noir </w:t>
            </w:r>
            <w:r w:rsidR="00941F52" w:rsidRPr="00941F52">
              <w:rPr>
                <w:rFonts w:ascii="Montserrat ExtraLight" w:hAnsi="Montserrat ExtraLight"/>
                <w:color w:val="003399"/>
                <w:lang w:val="en-GB"/>
              </w:rPr>
              <w:t>d</w:t>
            </w: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rapeau transparent</w:t>
            </w:r>
          </w:p>
        </w:tc>
        <w:tc>
          <w:tcPr>
            <w:tcW w:w="4678" w:type="dxa"/>
          </w:tcPr>
          <w:p w14:paraId="5751AA93" w14:textId="22142A65" w:rsidR="00DF5C51" w:rsidRPr="00941F52" w:rsidRDefault="00941F52" w:rsidP="008858A0">
            <w:pPr>
              <w:rPr>
                <w:rFonts w:ascii="Montserrat ExtraLight" w:hAnsi="Montserrat ExtraLight"/>
                <w:color w:val="003399"/>
                <w:lang w:val="en-GB"/>
              </w:rPr>
            </w:pPr>
            <w:r w:rsidRPr="00941F52">
              <w:rPr>
                <w:rFonts w:ascii="Montserrat ExtraLight" w:hAnsi="Montserrat ExtraLight"/>
                <w:color w:val="003399"/>
                <w:lang w:val="en-GB"/>
              </w:rPr>
              <w:t>Black – transparent flag</w:t>
            </w:r>
          </w:p>
        </w:tc>
      </w:tr>
    </w:tbl>
    <w:p w14:paraId="24732987" w14:textId="7555F115" w:rsidR="00142390" w:rsidRPr="00941F52" w:rsidRDefault="00142390" w:rsidP="008858A0">
      <w:pPr>
        <w:rPr>
          <w:rFonts w:ascii="Montserrat ExtraLight" w:hAnsi="Montserrat ExtraLight"/>
          <w:color w:val="003399"/>
          <w:lang w:val="en-GB"/>
        </w:rPr>
      </w:pPr>
    </w:p>
    <w:sectPr w:rsidR="00142390" w:rsidRPr="00941F52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5ABE5" w14:textId="77777777" w:rsidR="00136E59" w:rsidRDefault="00136E59" w:rsidP="00013CEE">
      <w:pPr>
        <w:spacing w:after="0" w:line="240" w:lineRule="auto"/>
      </w:pPr>
      <w:r>
        <w:separator/>
      </w:r>
    </w:p>
  </w:endnote>
  <w:endnote w:type="continuationSeparator" w:id="0">
    <w:p w14:paraId="367C48DE" w14:textId="77777777" w:rsidR="00136E59" w:rsidRDefault="00136E59" w:rsidP="00013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000000000000000"/>
    <w:charset w:val="00"/>
    <w:family w:val="auto"/>
    <w:pitch w:val="variable"/>
    <w:sig w:usb0="20000207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SemiBold">
    <w:panose1 w:val="000000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000000000000000"/>
    <w:charset w:val="00"/>
    <w:family w:val="auto"/>
    <w:pitch w:val="variable"/>
    <w:sig w:usb0="2000020F" w:usb1="00000003" w:usb2="00000000" w:usb3="00000000" w:csb0="00000197" w:csb1="00000000"/>
  </w:font>
  <w:font w:name="Montserrat ExtraLight">
    <w:panose1 w:val="000003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26EE4" w14:textId="77777777" w:rsidR="00136E59" w:rsidRDefault="00136E59" w:rsidP="00013CEE">
      <w:pPr>
        <w:spacing w:after="0" w:line="240" w:lineRule="auto"/>
      </w:pPr>
      <w:r>
        <w:separator/>
      </w:r>
    </w:p>
  </w:footnote>
  <w:footnote w:type="continuationSeparator" w:id="0">
    <w:p w14:paraId="5ECCF4EF" w14:textId="77777777" w:rsidR="00136E59" w:rsidRDefault="00136E59" w:rsidP="00013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0DB01" w14:textId="3F36F0C7" w:rsidR="00013CEE" w:rsidRPr="00420FF1" w:rsidRDefault="00013CEE" w:rsidP="00013CEE">
    <w:pPr>
      <w:pStyle w:val="En-tte"/>
      <w:jc w:val="center"/>
      <w:rPr>
        <w:rFonts w:ascii="Montserrat SemiBold" w:hAnsi="Montserrat SemiBold"/>
        <w:color w:val="003399"/>
        <w:sz w:val="24"/>
        <w:szCs w:val="24"/>
      </w:rPr>
    </w:pPr>
    <w:r w:rsidRPr="00420FF1">
      <w:rPr>
        <w:rFonts w:ascii="Montserrat SemiBold" w:hAnsi="Montserrat SemiBold"/>
        <w:noProof/>
        <w:color w:val="003399"/>
        <w:sz w:val="24"/>
        <w:szCs w:val="24"/>
      </w:rPr>
      <w:drawing>
        <wp:anchor distT="0" distB="0" distL="114300" distR="114300" simplePos="0" relativeHeight="251658240" behindDoc="0" locked="0" layoutInCell="1" allowOverlap="1" wp14:anchorId="11477D48" wp14:editId="417F7951">
          <wp:simplePos x="0" y="0"/>
          <wp:positionH relativeFrom="column">
            <wp:posOffset>-490220</wp:posOffset>
          </wp:positionH>
          <wp:positionV relativeFrom="paragraph">
            <wp:posOffset>-278130</wp:posOffset>
          </wp:positionV>
          <wp:extent cx="3081953" cy="648000"/>
          <wp:effectExtent l="0" t="0" r="4445" b="0"/>
          <wp:wrapThrough wrapText="bothSides">
            <wp:wrapPolygon edited="0">
              <wp:start x="0" y="0"/>
              <wp:lineTo x="0" y="20965"/>
              <wp:lineTo x="21498" y="20965"/>
              <wp:lineTo x="21498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1953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1F60" w:rsidRPr="00420FF1">
      <w:rPr>
        <w:rFonts w:ascii="Montserrat SemiBold" w:hAnsi="Montserrat SemiBold"/>
        <w:color w:val="003399"/>
        <w:sz w:val="24"/>
        <w:szCs w:val="24"/>
      </w:rPr>
      <w:t>PROJECT</w:t>
    </w:r>
    <w:r w:rsidRPr="00420FF1">
      <w:rPr>
        <w:rFonts w:ascii="Montserrat SemiBold" w:hAnsi="Montserrat SemiBold"/>
        <w:color w:val="003399"/>
        <w:sz w:val="24"/>
        <w:szCs w:val="24"/>
      </w:rPr>
      <w:t xml:space="preserve"> </w:t>
    </w:r>
    <w:r w:rsidR="00024A7C" w:rsidRPr="00420FF1">
      <w:rPr>
        <w:rFonts w:ascii="Montserrat SemiBold" w:hAnsi="Montserrat SemiBold"/>
        <w:color w:val="003399"/>
        <w:sz w:val="24"/>
        <w:szCs w:val="24"/>
      </w:rPr>
      <w:t>LOGOTYPE</w:t>
    </w:r>
    <w:r w:rsidR="004E0DE5" w:rsidRPr="00420FF1">
      <w:rPr>
        <w:rFonts w:ascii="Montserrat SemiBold" w:hAnsi="Montserrat SemiBold"/>
        <w:color w:val="003399"/>
        <w:sz w:val="24"/>
        <w:szCs w:val="24"/>
      </w:rPr>
      <w:t>S</w:t>
    </w:r>
  </w:p>
  <w:p w14:paraId="7043C1DF" w14:textId="72716AC4" w:rsidR="007B7819" w:rsidRDefault="007B7819" w:rsidP="00013CEE">
    <w:pPr>
      <w:pStyle w:val="En-tte"/>
      <w:jc w:val="center"/>
      <w:rPr>
        <w:rFonts w:ascii="Montserrat SemiBold" w:hAnsi="Montserrat SemiBold"/>
        <w:color w:val="003399"/>
        <w:sz w:val="28"/>
        <w:szCs w:val="28"/>
      </w:rPr>
    </w:pPr>
  </w:p>
  <w:p w14:paraId="0419CAA2" w14:textId="77777777" w:rsidR="007B7819" w:rsidRPr="00B827F6" w:rsidRDefault="007B7819" w:rsidP="00013CEE">
    <w:pPr>
      <w:pStyle w:val="En-tte"/>
      <w:jc w:val="center"/>
      <w:rPr>
        <w:rFonts w:ascii="Montserrat SemiBold" w:hAnsi="Montserrat SemiBold"/>
        <w:color w:val="003399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6365"/>
    <w:multiLevelType w:val="hybridMultilevel"/>
    <w:tmpl w:val="504618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07646"/>
    <w:multiLevelType w:val="hybridMultilevel"/>
    <w:tmpl w:val="D8D27C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E7B7A"/>
    <w:multiLevelType w:val="hybridMultilevel"/>
    <w:tmpl w:val="2F483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1495A"/>
    <w:multiLevelType w:val="hybridMultilevel"/>
    <w:tmpl w:val="47FAD77E"/>
    <w:lvl w:ilvl="0" w:tplc="3A06427E"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32025"/>
    <w:multiLevelType w:val="hybridMultilevel"/>
    <w:tmpl w:val="D51ADD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95550"/>
    <w:multiLevelType w:val="hybridMultilevel"/>
    <w:tmpl w:val="6402001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D3F0C"/>
    <w:multiLevelType w:val="hybridMultilevel"/>
    <w:tmpl w:val="DB9A618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5F9702E"/>
    <w:multiLevelType w:val="hybridMultilevel"/>
    <w:tmpl w:val="DD1C0934"/>
    <w:lvl w:ilvl="0" w:tplc="18B66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275250">
    <w:abstractNumId w:val="3"/>
  </w:num>
  <w:num w:numId="2" w16cid:durableId="627394050">
    <w:abstractNumId w:val="0"/>
  </w:num>
  <w:num w:numId="3" w16cid:durableId="974068405">
    <w:abstractNumId w:val="4"/>
  </w:num>
  <w:num w:numId="4" w16cid:durableId="1571109654">
    <w:abstractNumId w:val="7"/>
  </w:num>
  <w:num w:numId="5" w16cid:durableId="384108967">
    <w:abstractNumId w:val="1"/>
  </w:num>
  <w:num w:numId="6" w16cid:durableId="516037872">
    <w:abstractNumId w:val="5"/>
  </w:num>
  <w:num w:numId="7" w16cid:durableId="2146190163">
    <w:abstractNumId w:val="2"/>
  </w:num>
  <w:num w:numId="8" w16cid:durableId="14552511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CEE"/>
    <w:rsid w:val="00013CEE"/>
    <w:rsid w:val="00024A7C"/>
    <w:rsid w:val="0012340B"/>
    <w:rsid w:val="00136E59"/>
    <w:rsid w:val="00142390"/>
    <w:rsid w:val="002C38B3"/>
    <w:rsid w:val="00420FF1"/>
    <w:rsid w:val="004E0DE5"/>
    <w:rsid w:val="00766949"/>
    <w:rsid w:val="007673AE"/>
    <w:rsid w:val="007B7819"/>
    <w:rsid w:val="0082436C"/>
    <w:rsid w:val="008858A0"/>
    <w:rsid w:val="00941F52"/>
    <w:rsid w:val="009A4DA0"/>
    <w:rsid w:val="00B16514"/>
    <w:rsid w:val="00B827F6"/>
    <w:rsid w:val="00BC22B9"/>
    <w:rsid w:val="00D01F60"/>
    <w:rsid w:val="00D7664E"/>
    <w:rsid w:val="00DF4C09"/>
    <w:rsid w:val="00D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FD0B2"/>
  <w15:chartTrackingRefBased/>
  <w15:docId w15:val="{9E500044-9F51-4F30-B39F-1A5508DF3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13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3CEE"/>
  </w:style>
  <w:style w:type="paragraph" w:styleId="Pieddepage">
    <w:name w:val="footer"/>
    <w:basedOn w:val="Normal"/>
    <w:link w:val="PieddepageCar"/>
    <w:uiPriority w:val="99"/>
    <w:unhideWhenUsed/>
    <w:rsid w:val="00013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3CEE"/>
  </w:style>
  <w:style w:type="paragraph" w:styleId="Paragraphedeliste">
    <w:name w:val="List Paragraph"/>
    <w:basedOn w:val="Normal"/>
    <w:uiPriority w:val="34"/>
    <w:qFormat/>
    <w:rsid w:val="00B827F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20FF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20FF1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14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interreg-euro-med.eu/wp-content/uploads/documents/published/en/programme-documents/project-documents/projects-branding/interreg-euro-med_brandbook_project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87DEFFBB5A2A4FAED635A540AF8262" ma:contentTypeVersion="15" ma:contentTypeDescription="Crée un document." ma:contentTypeScope="" ma:versionID="cfb94c8853f64bb9f5b8d61506610791">
  <xsd:schema xmlns:xsd="http://www.w3.org/2001/XMLSchema" xmlns:xs="http://www.w3.org/2001/XMLSchema" xmlns:p="http://schemas.microsoft.com/office/2006/metadata/properties" xmlns:ns2="4b367e87-38a8-403d-91fe-0c476b353a70" xmlns:ns3="32ac7648-a42a-4e5d-bd1f-0a363fb5cafd" targetNamespace="http://schemas.microsoft.com/office/2006/metadata/properties" ma:root="true" ma:fieldsID="f0726cbf2850ac2a68b2b51f88f75b7e" ns2:_="" ns3:_="">
    <xsd:import namespace="4b367e87-38a8-403d-91fe-0c476b353a70"/>
    <xsd:import namespace="32ac7648-a42a-4e5d-bd1f-0a363fb5ca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67e87-38a8-403d-91fe-0c476b353a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97f2e6b9-9cf2-46c4-a513-ab0882b137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c7648-a42a-4e5d-bd1f-0a363fb5caf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16e7b73-1b08-4750-8079-7eec584f0525}" ma:internalName="TaxCatchAll" ma:showField="CatchAllData" ma:web="32ac7648-a42a-4e5d-bd1f-0a363fb5ca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367e87-38a8-403d-91fe-0c476b353a70">
      <Terms xmlns="http://schemas.microsoft.com/office/infopath/2007/PartnerControls"/>
    </lcf76f155ced4ddcb4097134ff3c332f>
    <TaxCatchAll xmlns="32ac7648-a42a-4e5d-bd1f-0a363fb5ca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A19A26-D8E0-4EF6-B1FC-E290FF361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367e87-38a8-403d-91fe-0c476b353a70"/>
    <ds:schemaRef ds:uri="32ac7648-a42a-4e5d-bd1f-0a363fb5ca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239E39-C837-42E1-8EB4-57FEC50770DE}">
  <ds:schemaRefs>
    <ds:schemaRef ds:uri="http://schemas.microsoft.com/office/2006/metadata/properties"/>
    <ds:schemaRef ds:uri="http://schemas.microsoft.com/office/infopath/2007/PartnerControls"/>
    <ds:schemaRef ds:uri="4b367e87-38a8-403d-91fe-0c476b353a70"/>
    <ds:schemaRef ds:uri="32ac7648-a42a-4e5d-bd1f-0a363fb5cafd"/>
  </ds:schemaRefs>
</ds:datastoreItem>
</file>

<file path=customXml/itemProps3.xml><?xml version="1.0" encoding="utf-8"?>
<ds:datastoreItem xmlns:ds="http://schemas.openxmlformats.org/officeDocument/2006/customXml" ds:itemID="{31F737F8-0454-434F-B4A1-519A1AACF3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406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PUGIEU Laura</dc:creator>
  <cp:keywords/>
  <dc:description/>
  <cp:lastModifiedBy>MAZZOLINI Olga</cp:lastModifiedBy>
  <cp:revision>7</cp:revision>
  <dcterms:created xsi:type="dcterms:W3CDTF">2022-09-08T15:32:00Z</dcterms:created>
  <dcterms:modified xsi:type="dcterms:W3CDTF">2024-02-15T13:33:00Z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0x0101009287DEFFBB5A2A4FAED635A540AF8262</vt:lpwstr>
  </property>
</Properties>
</file>